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FF" w:rsidRDefault="00A32FFF" w:rsidP="00A32FFF">
      <w:pPr>
        <w:spacing w:before="10"/>
        <w:ind w:left="2698"/>
        <w:rPr>
          <w:b/>
          <w:sz w:val="36"/>
        </w:rPr>
      </w:pPr>
      <w:r>
        <w:rPr>
          <w:b/>
          <w:sz w:val="36"/>
        </w:rPr>
        <w:t>RUNDOWN ACARA</w:t>
      </w:r>
    </w:p>
    <w:p w:rsidR="00A32FFF" w:rsidRPr="00E900F9" w:rsidRDefault="00A32FFF" w:rsidP="00A32FFF">
      <w:pPr>
        <w:pStyle w:val="BodyText"/>
        <w:spacing w:before="141" w:line="244" w:lineRule="auto"/>
        <w:ind w:left="702" w:right="705"/>
        <w:jc w:val="center"/>
      </w:pPr>
      <w:proofErr w:type="spellStart"/>
      <w:r>
        <w:rPr>
          <w:w w:val="95"/>
        </w:rPr>
        <w:t>Perbankan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Syariah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Menyapa</w:t>
      </w:r>
      <w:proofErr w:type="spellEnd"/>
    </w:p>
    <w:p w:rsidR="00A32FFF" w:rsidRPr="00C45693" w:rsidRDefault="00A32FFF" w:rsidP="00A32FFF">
      <w:pPr>
        <w:spacing w:before="126"/>
        <w:ind w:left="700" w:right="705"/>
        <w:jc w:val="center"/>
        <w:rPr>
          <w:sz w:val="26"/>
        </w:rPr>
      </w:pPr>
      <w:r>
        <w:rPr>
          <w:w w:val="105"/>
          <w:sz w:val="26"/>
          <w:lang w:val="id-ID"/>
        </w:rPr>
        <w:t xml:space="preserve">Pekanbaru </w:t>
      </w:r>
      <w:r>
        <w:rPr>
          <w:w w:val="105"/>
          <w:sz w:val="26"/>
        </w:rPr>
        <w:t>, 01 September 2020</w:t>
      </w:r>
    </w:p>
    <w:p w:rsidR="00A32FFF" w:rsidRDefault="00A32FFF" w:rsidP="00A32FFF">
      <w:pPr>
        <w:pStyle w:val="BodyText"/>
        <w:rPr>
          <w:sz w:val="16"/>
        </w:rPr>
      </w:pPr>
    </w:p>
    <w:tbl>
      <w:tblPr>
        <w:tblW w:w="896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397"/>
        <w:gridCol w:w="2762"/>
      </w:tblGrid>
      <w:tr w:rsidR="00A32FFF" w:rsidTr="00665FB9">
        <w:trPr>
          <w:trHeight w:val="460"/>
        </w:trPr>
        <w:tc>
          <w:tcPr>
            <w:tcW w:w="1810" w:type="dxa"/>
            <w:shd w:val="clear" w:color="auto" w:fill="A6A6A6"/>
          </w:tcPr>
          <w:p w:rsidR="00A32FFF" w:rsidRDefault="00A32FFF" w:rsidP="00665FB9">
            <w:pPr>
              <w:pStyle w:val="TableParagraph"/>
              <w:ind w:left="504"/>
              <w:rPr>
                <w:sz w:val="24"/>
              </w:rPr>
            </w:pPr>
            <w:r>
              <w:rPr>
                <w:sz w:val="24"/>
              </w:rPr>
              <w:t>WAKTU</w:t>
            </w:r>
          </w:p>
        </w:tc>
        <w:tc>
          <w:tcPr>
            <w:tcW w:w="4397" w:type="dxa"/>
            <w:shd w:val="clear" w:color="auto" w:fill="A6A6A6"/>
          </w:tcPr>
          <w:p w:rsidR="00A32FFF" w:rsidRDefault="00A32FFF" w:rsidP="00665FB9">
            <w:pPr>
              <w:pStyle w:val="TableParagraph"/>
              <w:ind w:left="1672" w:right="1661"/>
              <w:jc w:val="center"/>
              <w:rPr>
                <w:sz w:val="24"/>
              </w:rPr>
            </w:pPr>
            <w:r>
              <w:rPr>
                <w:sz w:val="24"/>
              </w:rPr>
              <w:t>AGENDA</w:t>
            </w:r>
          </w:p>
        </w:tc>
        <w:tc>
          <w:tcPr>
            <w:tcW w:w="2762" w:type="dxa"/>
            <w:shd w:val="clear" w:color="auto" w:fill="A6A6A6"/>
          </w:tcPr>
          <w:p w:rsidR="00A32FFF" w:rsidRDefault="00A32FFF" w:rsidP="00665FB9">
            <w:pPr>
              <w:pStyle w:val="TableParagraph"/>
              <w:ind w:left="734"/>
              <w:rPr>
                <w:sz w:val="24"/>
              </w:rPr>
            </w:pPr>
            <w:r>
              <w:rPr>
                <w:w w:val="87"/>
                <w:sz w:val="24"/>
              </w:rPr>
              <w:t>PI</w:t>
            </w:r>
            <w:r>
              <w:rPr>
                <w:spacing w:val="-1"/>
                <w:w w:val="92"/>
                <w:sz w:val="24"/>
              </w:rPr>
              <w:t>C</w:t>
            </w:r>
            <w:r>
              <w:rPr>
                <w:w w:val="183"/>
                <w:sz w:val="24"/>
              </w:rPr>
              <w:t>/</w:t>
            </w:r>
            <w:r>
              <w:rPr>
                <w:w w:val="80"/>
                <w:sz w:val="24"/>
              </w:rPr>
              <w:t>K</w:t>
            </w:r>
            <w:r>
              <w:rPr>
                <w:w w:val="81"/>
                <w:sz w:val="24"/>
              </w:rPr>
              <w:t>ET</w:t>
            </w:r>
          </w:p>
        </w:tc>
      </w:tr>
      <w:tr w:rsidR="00A32FFF" w:rsidTr="00665FB9">
        <w:trPr>
          <w:trHeight w:val="460"/>
        </w:trPr>
        <w:tc>
          <w:tcPr>
            <w:tcW w:w="8969" w:type="dxa"/>
            <w:gridSpan w:val="3"/>
            <w:shd w:val="clear" w:color="auto" w:fill="BFBFBF"/>
          </w:tcPr>
          <w:p w:rsidR="00A32FFF" w:rsidRPr="00C45693" w:rsidRDefault="00A32FFF" w:rsidP="00665FB9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Hari</w:t>
            </w:r>
            <w:proofErr w:type="spellEnd"/>
            <w:r>
              <w:rPr>
                <w:b/>
                <w:sz w:val="24"/>
              </w:rPr>
              <w:t xml:space="preserve"> , </w:t>
            </w:r>
            <w:proofErr w:type="spellStart"/>
            <w:r>
              <w:rPr>
                <w:b/>
                <w:sz w:val="24"/>
              </w:rPr>
              <w:t>Selasa</w:t>
            </w:r>
            <w:proofErr w:type="spellEnd"/>
            <w:r>
              <w:rPr>
                <w:b/>
                <w:sz w:val="24"/>
              </w:rPr>
              <w:t xml:space="preserve"> 01 September 2020</w:t>
            </w:r>
          </w:p>
        </w:tc>
      </w:tr>
      <w:tr w:rsidR="00A32FFF" w:rsidTr="00665FB9">
        <w:trPr>
          <w:trHeight w:val="460"/>
        </w:trPr>
        <w:tc>
          <w:tcPr>
            <w:tcW w:w="1810" w:type="dxa"/>
          </w:tcPr>
          <w:p w:rsidR="00A32FFF" w:rsidRPr="00C45693" w:rsidRDefault="00A32FFF" w:rsidP="00665FB9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09.30-10.00</w:t>
            </w:r>
          </w:p>
        </w:tc>
        <w:tc>
          <w:tcPr>
            <w:tcW w:w="4397" w:type="dxa"/>
          </w:tcPr>
          <w:p w:rsidR="00A32FFF" w:rsidRPr="001D1772" w:rsidRDefault="00A32FFF" w:rsidP="00665FB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Hadir dan </w:t>
            </w:r>
            <w:r w:rsidRPr="001046BF">
              <w:rPr>
                <w:sz w:val="24"/>
                <w:lang w:val="id-ID"/>
              </w:rPr>
              <w:t>Persiapan</w:t>
            </w:r>
            <w:r>
              <w:rPr>
                <w:sz w:val="24"/>
                <w:lang w:val="id-ID"/>
              </w:rPr>
              <w:t xml:space="preserve"> acara</w:t>
            </w:r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pengsisian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angket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762" w:type="dxa"/>
          </w:tcPr>
          <w:p w:rsidR="00A32FFF" w:rsidRPr="00C45693" w:rsidRDefault="00A32FFF" w:rsidP="00665FB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Mahasiswa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Perbankan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Syariah</w:t>
            </w:r>
            <w:proofErr w:type="spellEnd"/>
          </w:p>
        </w:tc>
      </w:tr>
      <w:tr w:rsidR="00A32FFF" w:rsidTr="00665FB9">
        <w:trPr>
          <w:trHeight w:val="2337"/>
        </w:trPr>
        <w:tc>
          <w:tcPr>
            <w:tcW w:w="1810" w:type="dxa"/>
          </w:tcPr>
          <w:p w:rsidR="00A32FFF" w:rsidRPr="00BD6F98" w:rsidRDefault="00A32FFF" w:rsidP="00665FB9">
            <w:pPr>
              <w:pStyle w:val="TableParagraph"/>
              <w:ind w:left="0"/>
              <w:rPr>
                <w:sz w:val="24"/>
              </w:rPr>
            </w:pPr>
            <w:r>
              <w:rPr>
                <w:w w:val="105"/>
                <w:sz w:val="24"/>
              </w:rPr>
              <w:t>10.00-11.00</w:t>
            </w:r>
          </w:p>
        </w:tc>
        <w:tc>
          <w:tcPr>
            <w:tcW w:w="4397" w:type="dxa"/>
          </w:tcPr>
          <w:p w:rsidR="00A32FFF" w:rsidRPr="001046BF" w:rsidRDefault="00A32FFF" w:rsidP="00665FB9">
            <w:pPr>
              <w:pStyle w:val="TableParagraph"/>
              <w:ind w:left="109"/>
              <w:rPr>
                <w:sz w:val="24"/>
                <w:lang w:val="id-ID"/>
              </w:rPr>
            </w:pPr>
            <w:proofErr w:type="spellStart"/>
            <w:r>
              <w:rPr>
                <w:sz w:val="24"/>
              </w:rPr>
              <w:t>Acara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9F7B33">
              <w:rPr>
                <w:sz w:val="24"/>
              </w:rPr>
              <w:t>Perbankan</w:t>
            </w:r>
            <w:proofErr w:type="spellEnd"/>
            <w:r w:rsidRPr="009F7B33">
              <w:rPr>
                <w:sz w:val="24"/>
              </w:rPr>
              <w:t xml:space="preserve"> </w:t>
            </w:r>
            <w:proofErr w:type="spellStart"/>
            <w:r w:rsidRPr="009F7B33">
              <w:rPr>
                <w:sz w:val="24"/>
              </w:rPr>
              <w:t>syariah</w:t>
            </w:r>
            <w:proofErr w:type="spellEnd"/>
            <w:r w:rsidRPr="009F7B33">
              <w:rPr>
                <w:sz w:val="24"/>
              </w:rPr>
              <w:t xml:space="preserve"> </w:t>
            </w:r>
            <w:proofErr w:type="spellStart"/>
            <w:r w:rsidRPr="009F7B33">
              <w:rPr>
                <w:sz w:val="24"/>
              </w:rPr>
              <w:t>menyapa</w:t>
            </w:r>
            <w:proofErr w:type="spellEnd"/>
          </w:p>
          <w:p w:rsidR="00A32FFF" w:rsidRDefault="00A32FFF" w:rsidP="00665FB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64"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Acara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pembukaan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Putri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Jamilah</w:t>
            </w:r>
            <w:proofErr w:type="spellEnd"/>
            <w:r>
              <w:rPr>
                <w:sz w:val="24"/>
              </w:rPr>
              <w:t>.,S.E.</w:t>
            </w:r>
            <w:proofErr w:type="spellStart"/>
            <w:r>
              <w:rPr>
                <w:sz w:val="24"/>
              </w:rPr>
              <w:t>Sy</w:t>
            </w:r>
            <w:proofErr w:type="spellEnd"/>
            <w:r>
              <w:rPr>
                <w:sz w:val="24"/>
              </w:rPr>
              <w:t xml:space="preserve">.,M.E.K) </w:t>
            </w:r>
          </w:p>
          <w:p w:rsidR="00A32FFF" w:rsidRPr="001D1772" w:rsidRDefault="00A32FFF" w:rsidP="00665FB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64" w:line="246" w:lineRule="exact"/>
              <w:rPr>
                <w:sz w:val="24"/>
              </w:rPr>
            </w:pPr>
            <w:r w:rsidRPr="00454AA7">
              <w:rPr>
                <w:sz w:val="24"/>
              </w:rPr>
              <w:t xml:space="preserve">Opening speech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Dr.M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Syahrullah</w:t>
            </w:r>
            <w:proofErr w:type="spellEnd"/>
            <w:r>
              <w:rPr>
                <w:sz w:val="24"/>
              </w:rPr>
              <w:t>., M.M)</w:t>
            </w:r>
          </w:p>
          <w:p w:rsidR="00A32FFF" w:rsidRDefault="00A32FFF" w:rsidP="00665FB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0" w:line="21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Sosialisasi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misi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Wahyi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Busyro,S.E.I,M.E</w:t>
            </w:r>
            <w:proofErr w:type="spellEnd"/>
            <w:r>
              <w:rPr>
                <w:sz w:val="24"/>
              </w:rPr>
              <w:t>)</w:t>
            </w:r>
          </w:p>
          <w:p w:rsidR="00A32FFF" w:rsidRDefault="00A32FFF" w:rsidP="00665FB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0" w:line="20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Sosialisasi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magang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 xml:space="preserve">Rika </w:t>
            </w:r>
            <w:proofErr w:type="spellStart"/>
            <w:r>
              <w:rPr>
                <w:sz w:val="24"/>
              </w:rPr>
              <w:t>Septianingsih,S.H.I.,M.E</w:t>
            </w:r>
            <w:proofErr w:type="spellEnd"/>
            <w:r>
              <w:rPr>
                <w:sz w:val="24"/>
              </w:rPr>
              <w:t>)</w:t>
            </w:r>
          </w:p>
          <w:p w:rsidR="00A32FFF" w:rsidRDefault="00A32FFF" w:rsidP="00665FB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5" w:line="192" w:lineRule="auto"/>
              <w:ind w:right="277"/>
              <w:rPr>
                <w:sz w:val="24"/>
              </w:rPr>
            </w:pPr>
            <w:r w:rsidRPr="00181808">
              <w:rPr>
                <w:sz w:val="24"/>
                <w:lang w:val="id-ID"/>
              </w:rPr>
              <w:t>Sosi</w:t>
            </w:r>
            <w:r>
              <w:rPr>
                <w:sz w:val="24"/>
                <w:lang w:val="id-ID"/>
              </w:rPr>
              <w:t xml:space="preserve">alisasi </w:t>
            </w:r>
            <w:proofErr w:type="spellStart"/>
            <w:r>
              <w:rPr>
                <w:sz w:val="24"/>
              </w:rPr>
              <w:t>tugas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akhir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 xml:space="preserve">Muhammad </w:t>
            </w:r>
            <w:proofErr w:type="spellStart"/>
            <w:r>
              <w:rPr>
                <w:sz w:val="24"/>
              </w:rPr>
              <w:t>Lisman</w:t>
            </w:r>
            <w:proofErr w:type="spellEnd"/>
            <w:r>
              <w:rPr>
                <w:sz w:val="24"/>
              </w:rPr>
              <w:t>.,S.E.I.,M.E</w:t>
            </w:r>
            <w:r>
              <w:rPr>
                <w:sz w:val="24"/>
              </w:rPr>
              <w:t>)</w:t>
            </w:r>
          </w:p>
          <w:p w:rsidR="00A32FFF" w:rsidRDefault="00A32FFF" w:rsidP="00665FB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5" w:line="192" w:lineRule="auto"/>
              <w:ind w:right="277"/>
              <w:rPr>
                <w:sz w:val="24"/>
              </w:rPr>
            </w:pPr>
            <w:proofErr w:type="spellStart"/>
            <w:r>
              <w:rPr>
                <w:sz w:val="24"/>
              </w:rPr>
              <w:t>Sosialisasi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kopetensi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Mohd.Ario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Wahdi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Elsye</w:t>
            </w:r>
            <w:proofErr w:type="spellEnd"/>
            <w:r>
              <w:rPr>
                <w:sz w:val="24"/>
              </w:rPr>
              <w:t>,.S.E.M.E</w:t>
            </w:r>
            <w:r>
              <w:rPr>
                <w:sz w:val="24"/>
              </w:rPr>
              <w:t>)</w:t>
            </w:r>
          </w:p>
          <w:p w:rsidR="00A32FFF" w:rsidRDefault="00A32FFF" w:rsidP="00665FB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5" w:line="192" w:lineRule="auto"/>
              <w:ind w:right="277"/>
              <w:rPr>
                <w:sz w:val="24"/>
              </w:rPr>
            </w:pPr>
            <w:proofErr w:type="spellStart"/>
            <w:r>
              <w:rPr>
                <w:sz w:val="24"/>
              </w:rPr>
              <w:t>Bangga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menjadi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mahasiswa</w:t>
            </w:r>
            <w:proofErr w:type="spellEnd"/>
            <w:r>
              <w:rPr>
                <w:sz w:val="24"/>
              </w:rPr>
              <w:t xml:space="preserve"> PS</w:t>
            </w:r>
            <w:r w:rsidRPr="0018180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Putri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Jamilah</w:t>
            </w:r>
            <w:proofErr w:type="spellEnd"/>
            <w:r>
              <w:rPr>
                <w:sz w:val="24"/>
              </w:rPr>
              <w:t>.,S.E.</w:t>
            </w:r>
            <w:proofErr w:type="spellStart"/>
            <w:r>
              <w:rPr>
                <w:sz w:val="24"/>
              </w:rPr>
              <w:t>Sy</w:t>
            </w:r>
            <w:proofErr w:type="spellEnd"/>
            <w:r>
              <w:rPr>
                <w:sz w:val="24"/>
              </w:rPr>
              <w:t>.,M.E.K</w:t>
            </w:r>
            <w:r>
              <w:rPr>
                <w:sz w:val="24"/>
              </w:rPr>
              <w:t>)</w:t>
            </w:r>
          </w:p>
        </w:tc>
        <w:tc>
          <w:tcPr>
            <w:tcW w:w="2762" w:type="dxa"/>
          </w:tcPr>
          <w:p w:rsidR="00A32FFF" w:rsidRDefault="00A32FFF" w:rsidP="00665FB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menit</w:t>
            </w:r>
            <w:proofErr w:type="spellEnd"/>
            <w:r>
              <w:rPr>
                <w:sz w:val="24"/>
              </w:rPr>
              <w:t xml:space="preserve"> x </w:t>
            </w:r>
            <w:proofErr w:type="spellStart"/>
            <w:r>
              <w:rPr>
                <w:sz w:val="24"/>
              </w:rPr>
              <w:t>satu</w:t>
            </w:r>
            <w:proofErr w:type="spellEnd"/>
            <w:r>
              <w:rPr>
                <w:sz w:val="24"/>
              </w:rPr>
              <w:t xml:space="preserve"> agenda</w:t>
            </w:r>
          </w:p>
        </w:tc>
      </w:tr>
      <w:tr w:rsidR="00A32FFF" w:rsidTr="00665FB9">
        <w:trPr>
          <w:trHeight w:val="938"/>
        </w:trPr>
        <w:tc>
          <w:tcPr>
            <w:tcW w:w="1810" w:type="dxa"/>
          </w:tcPr>
          <w:p w:rsidR="00A32FFF" w:rsidRDefault="00A32FFF" w:rsidP="00665FB9">
            <w:pPr>
              <w:pStyle w:val="TableParagraph"/>
              <w:ind w:left="0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11.00-11.15</w:t>
            </w:r>
          </w:p>
        </w:tc>
        <w:tc>
          <w:tcPr>
            <w:tcW w:w="4397" w:type="dxa"/>
          </w:tcPr>
          <w:p w:rsidR="00A32FFF" w:rsidRDefault="00A32FFF" w:rsidP="00665FB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Tanya </w:t>
            </w:r>
            <w:proofErr w:type="spellStart"/>
            <w:r>
              <w:rPr>
                <w:sz w:val="24"/>
              </w:rPr>
              <w:t>jawab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762" w:type="dxa"/>
          </w:tcPr>
          <w:p w:rsidR="00A32FFF" w:rsidRDefault="00A32FFF" w:rsidP="00665FB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Mahasiswa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Perbankan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Syariah</w:t>
            </w:r>
            <w:proofErr w:type="spellEnd"/>
          </w:p>
        </w:tc>
      </w:tr>
      <w:tr w:rsidR="00A32FFF" w:rsidTr="00665FB9">
        <w:trPr>
          <w:trHeight w:val="676"/>
        </w:trPr>
        <w:tc>
          <w:tcPr>
            <w:tcW w:w="1810" w:type="dxa"/>
          </w:tcPr>
          <w:p w:rsidR="00A32FFF" w:rsidRPr="0080713E" w:rsidRDefault="00A32FFF" w:rsidP="00665FB9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11.15-11.30</w:t>
            </w:r>
          </w:p>
        </w:tc>
        <w:tc>
          <w:tcPr>
            <w:tcW w:w="4397" w:type="dxa"/>
          </w:tcPr>
          <w:p w:rsidR="00A32FFF" w:rsidRPr="0080713E" w:rsidRDefault="00A32FFF" w:rsidP="00665FB9">
            <w:pPr>
              <w:pStyle w:val="TableParagraph"/>
              <w:spacing w:before="108" w:line="187" w:lineRule="auto"/>
              <w:ind w:left="109" w:right="69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Absensi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dengan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mengisi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angket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visi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misi</w:t>
            </w:r>
            <w:proofErr w:type="spellEnd"/>
          </w:p>
        </w:tc>
        <w:tc>
          <w:tcPr>
            <w:tcW w:w="2762" w:type="dxa"/>
          </w:tcPr>
          <w:p w:rsidR="00A32FFF" w:rsidRDefault="00A32FFF" w:rsidP="00665FB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Mahasiswa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Perbankan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Syariah</w:t>
            </w:r>
            <w:proofErr w:type="spellEnd"/>
          </w:p>
        </w:tc>
      </w:tr>
      <w:tr w:rsidR="00A32FFF" w:rsidTr="00665FB9">
        <w:trPr>
          <w:trHeight w:val="460"/>
        </w:trPr>
        <w:tc>
          <w:tcPr>
            <w:tcW w:w="1810" w:type="dxa"/>
          </w:tcPr>
          <w:p w:rsidR="00A32FFF" w:rsidRDefault="00A32FFF" w:rsidP="00665FB9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11.30</w:t>
            </w:r>
          </w:p>
        </w:tc>
        <w:tc>
          <w:tcPr>
            <w:tcW w:w="4397" w:type="dxa"/>
          </w:tcPr>
          <w:p w:rsidR="00A32FFF" w:rsidRDefault="00A32FFF" w:rsidP="00665FB9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Penutup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akan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sampaikan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oleh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Kaprodi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Perbankan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Syariah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Wahyi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Busyro,S.E.I,M.E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762" w:type="dxa"/>
          </w:tcPr>
          <w:p w:rsidR="00A32FFF" w:rsidRDefault="00A32FFF" w:rsidP="00665FB9">
            <w:pPr>
              <w:pStyle w:val="TableParagraph"/>
              <w:spacing w:before="0"/>
              <w:ind w:left="0"/>
            </w:pPr>
            <w:proofErr w:type="spellStart"/>
            <w:r>
              <w:rPr>
                <w:sz w:val="24"/>
              </w:rPr>
              <w:t>Wahyi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Busyro,S.E.I,M.E</w:t>
            </w:r>
            <w:bookmarkStart w:id="0" w:name="_GoBack"/>
            <w:bookmarkEnd w:id="0"/>
            <w:proofErr w:type="spellEnd"/>
          </w:p>
        </w:tc>
      </w:tr>
    </w:tbl>
    <w:p w:rsidR="00680695" w:rsidRDefault="00680695"/>
    <w:sectPr w:rsidR="006806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57455"/>
    <w:multiLevelType w:val="hybridMultilevel"/>
    <w:tmpl w:val="775EE0CE"/>
    <w:lvl w:ilvl="0" w:tplc="F1E6980C">
      <w:start w:val="1"/>
      <w:numFmt w:val="decimal"/>
      <w:lvlText w:val="(%1)"/>
      <w:lvlJc w:val="left"/>
      <w:pPr>
        <w:ind w:left="829" w:hanging="720"/>
      </w:pPr>
      <w:rPr>
        <w:rFonts w:ascii="Times New Roman" w:eastAsia="Times New Roman" w:hAnsi="Times New Roman" w:cs="Times New Roman" w:hint="default"/>
        <w:w w:val="106"/>
        <w:sz w:val="24"/>
        <w:szCs w:val="24"/>
      </w:rPr>
    </w:lvl>
    <w:lvl w:ilvl="1" w:tplc="A17201EE">
      <w:numFmt w:val="bullet"/>
      <w:lvlText w:val="•"/>
      <w:lvlJc w:val="left"/>
      <w:pPr>
        <w:ind w:left="1176" w:hanging="720"/>
      </w:pPr>
      <w:rPr>
        <w:rFonts w:hint="default"/>
      </w:rPr>
    </w:lvl>
    <w:lvl w:ilvl="2" w:tplc="772C5DA6">
      <w:numFmt w:val="bullet"/>
      <w:lvlText w:val="•"/>
      <w:lvlJc w:val="left"/>
      <w:pPr>
        <w:ind w:left="1533" w:hanging="720"/>
      </w:pPr>
      <w:rPr>
        <w:rFonts w:hint="default"/>
      </w:rPr>
    </w:lvl>
    <w:lvl w:ilvl="3" w:tplc="038C71DE">
      <w:numFmt w:val="bullet"/>
      <w:lvlText w:val="•"/>
      <w:lvlJc w:val="left"/>
      <w:pPr>
        <w:ind w:left="1890" w:hanging="720"/>
      </w:pPr>
      <w:rPr>
        <w:rFonts w:hint="default"/>
      </w:rPr>
    </w:lvl>
    <w:lvl w:ilvl="4" w:tplc="DB6C66C4">
      <w:numFmt w:val="bullet"/>
      <w:lvlText w:val="•"/>
      <w:lvlJc w:val="left"/>
      <w:pPr>
        <w:ind w:left="2246" w:hanging="720"/>
      </w:pPr>
      <w:rPr>
        <w:rFonts w:hint="default"/>
      </w:rPr>
    </w:lvl>
    <w:lvl w:ilvl="5" w:tplc="0A62D59C">
      <w:numFmt w:val="bullet"/>
      <w:lvlText w:val="•"/>
      <w:lvlJc w:val="left"/>
      <w:pPr>
        <w:ind w:left="2603" w:hanging="720"/>
      </w:pPr>
      <w:rPr>
        <w:rFonts w:hint="default"/>
      </w:rPr>
    </w:lvl>
    <w:lvl w:ilvl="6" w:tplc="70D415B4">
      <w:numFmt w:val="bullet"/>
      <w:lvlText w:val="•"/>
      <w:lvlJc w:val="left"/>
      <w:pPr>
        <w:ind w:left="2960" w:hanging="720"/>
      </w:pPr>
      <w:rPr>
        <w:rFonts w:hint="default"/>
      </w:rPr>
    </w:lvl>
    <w:lvl w:ilvl="7" w:tplc="DD604728">
      <w:numFmt w:val="bullet"/>
      <w:lvlText w:val="•"/>
      <w:lvlJc w:val="left"/>
      <w:pPr>
        <w:ind w:left="3316" w:hanging="720"/>
      </w:pPr>
      <w:rPr>
        <w:rFonts w:hint="default"/>
      </w:rPr>
    </w:lvl>
    <w:lvl w:ilvl="8" w:tplc="297AA14A">
      <w:numFmt w:val="bullet"/>
      <w:lvlText w:val="•"/>
      <w:lvlJc w:val="left"/>
      <w:pPr>
        <w:ind w:left="3673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FF"/>
    <w:rsid w:val="00680695"/>
    <w:rsid w:val="00A32FFF"/>
    <w:rsid w:val="00AA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2F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FFF"/>
    <w:rPr>
      <w:sz w:val="31"/>
      <w:szCs w:val="31"/>
    </w:rPr>
  </w:style>
  <w:style w:type="character" w:customStyle="1" w:styleId="BodyTextChar">
    <w:name w:val="Body Text Char"/>
    <w:basedOn w:val="DefaultParagraphFont"/>
    <w:link w:val="BodyText"/>
    <w:uiPriority w:val="1"/>
    <w:rsid w:val="00A32FFF"/>
    <w:rPr>
      <w:rFonts w:ascii="Times New Roman" w:eastAsia="Times New Roman" w:hAnsi="Times New Roman" w:cs="Times New Roman"/>
      <w:sz w:val="31"/>
      <w:szCs w:val="31"/>
    </w:rPr>
  </w:style>
  <w:style w:type="paragraph" w:customStyle="1" w:styleId="TableParagraph">
    <w:name w:val="Table Paragraph"/>
    <w:basedOn w:val="Normal"/>
    <w:uiPriority w:val="1"/>
    <w:qFormat/>
    <w:rsid w:val="00A32FFF"/>
    <w:pPr>
      <w:spacing w:before="59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2F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FFF"/>
    <w:rPr>
      <w:sz w:val="31"/>
      <w:szCs w:val="31"/>
    </w:rPr>
  </w:style>
  <w:style w:type="character" w:customStyle="1" w:styleId="BodyTextChar">
    <w:name w:val="Body Text Char"/>
    <w:basedOn w:val="DefaultParagraphFont"/>
    <w:link w:val="BodyText"/>
    <w:uiPriority w:val="1"/>
    <w:rsid w:val="00A32FFF"/>
    <w:rPr>
      <w:rFonts w:ascii="Times New Roman" w:eastAsia="Times New Roman" w:hAnsi="Times New Roman" w:cs="Times New Roman"/>
      <w:sz w:val="31"/>
      <w:szCs w:val="31"/>
    </w:rPr>
  </w:style>
  <w:style w:type="paragraph" w:customStyle="1" w:styleId="TableParagraph">
    <w:name w:val="Table Paragraph"/>
    <w:basedOn w:val="Normal"/>
    <w:uiPriority w:val="1"/>
    <w:qFormat/>
    <w:rsid w:val="00A32FFF"/>
    <w:pPr>
      <w:spacing w:before="59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2020-08-31T09:09:00Z</dcterms:created>
  <dcterms:modified xsi:type="dcterms:W3CDTF">2020-08-31T09:46:00Z</dcterms:modified>
</cp:coreProperties>
</file>